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01" w:rsidRDefault="00A94401" w:rsidP="00A94401">
      <w:pPr>
        <w:pStyle w:val="Heading1"/>
        <w:rPr>
          <w:sz w:val="72"/>
          <w:szCs w:val="72"/>
          <w:u w:val="single"/>
        </w:rPr>
      </w:pPr>
      <w:r w:rsidRPr="00A94401">
        <w:rPr>
          <w:sz w:val="72"/>
          <w:szCs w:val="72"/>
          <w:u w:val="single"/>
        </w:rPr>
        <w:t>Agenda</w:t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:rsidR="00A94401" w:rsidRDefault="00A94401" w:rsidP="00A94401">
      <w:pPr>
        <w:jc w:val="center"/>
        <w:rPr>
          <w:rFonts w:ascii="Cambria" w:hAnsi="Cambria"/>
          <w:b/>
          <w:sz w:val="24"/>
          <w:szCs w:val="24"/>
        </w:rPr>
      </w:pPr>
      <w:r w:rsidRPr="00A94401">
        <w:rPr>
          <w:rFonts w:ascii="Cambria" w:hAnsi="Cambria"/>
          <w:b/>
          <w:sz w:val="24"/>
          <w:szCs w:val="24"/>
        </w:rPr>
        <w:t>Uniform Local Electronic Return and Remittance System - Advisory Committee</w:t>
      </w:r>
    </w:p>
    <w:p w:rsidR="00922782" w:rsidRDefault="00922782" w:rsidP="00922782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February 11, 2021</w:t>
      </w:r>
    </w:p>
    <w:p w:rsidR="00922782" w:rsidRDefault="00922782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10:00 AM </w:t>
      </w:r>
    </w:p>
    <w:p w:rsidR="00922782" w:rsidRDefault="0092311E" w:rsidP="008B3363">
      <w:pPr>
        <w:spacing w:line="240" w:lineRule="auto"/>
        <w:jc w:val="center"/>
      </w:pPr>
      <w:r>
        <w:rPr>
          <w:rFonts w:ascii="Cambria" w:hAnsi="Cambria"/>
          <w:sz w:val="24"/>
          <w:szCs w:val="24"/>
        </w:rPr>
        <w:t>Via ZOOM</w:t>
      </w:r>
      <w:r w:rsidR="00922782" w:rsidRPr="00922782">
        <w:t xml:space="preserve"> </w:t>
      </w:r>
    </w:p>
    <w:p w:rsidR="008B3363" w:rsidRDefault="00863834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hyperlink r:id="rId5" w:history="1">
        <w:r w:rsidR="00922782" w:rsidRPr="00532010">
          <w:rPr>
            <w:rStyle w:val="Hyperlink"/>
            <w:rFonts w:ascii="Cambria" w:hAnsi="Cambria"/>
            <w:sz w:val="24"/>
            <w:szCs w:val="24"/>
          </w:rPr>
          <w:t>https://ldr.zoom.us/j/87279974035?pwd=OGVaeG1NbVZha3ZKMkRMMllkT2JTQT09</w:t>
        </w:r>
      </w:hyperlink>
      <w:r w:rsidR="00922782">
        <w:rPr>
          <w:rFonts w:ascii="Cambria" w:hAnsi="Cambria"/>
          <w:sz w:val="24"/>
          <w:szCs w:val="24"/>
        </w:rPr>
        <w:t xml:space="preserve"> 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>
        <w:rPr>
          <w:rFonts w:ascii="Cambria" w:hAnsi="Cambria"/>
          <w:sz w:val="24"/>
          <w:szCs w:val="24"/>
        </w:rPr>
        <w:tab/>
        <w:t>Meeting call to order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</w:t>
      </w:r>
      <w:r>
        <w:rPr>
          <w:rFonts w:ascii="Cambria" w:hAnsi="Cambria"/>
          <w:sz w:val="24"/>
          <w:szCs w:val="24"/>
        </w:rPr>
        <w:tab/>
        <w:t>Roll call / Quorum established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</w:t>
      </w:r>
      <w:r>
        <w:rPr>
          <w:rFonts w:ascii="Cambria" w:hAnsi="Cambria"/>
          <w:sz w:val="24"/>
          <w:szCs w:val="24"/>
        </w:rPr>
        <w:tab/>
        <w:t>Adopt agenda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</w:t>
      </w:r>
      <w:r>
        <w:rPr>
          <w:rFonts w:ascii="Cambria" w:hAnsi="Cambria"/>
          <w:sz w:val="24"/>
          <w:szCs w:val="24"/>
        </w:rPr>
        <w:tab/>
        <w:t>Approval of the minutes</w:t>
      </w:r>
      <w:r w:rsidR="00B82918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</w:t>
      </w:r>
      <w:r w:rsidR="0092311E">
        <w:rPr>
          <w:rFonts w:ascii="Cambria" w:hAnsi="Cambria"/>
          <w:sz w:val="24"/>
          <w:szCs w:val="24"/>
        </w:rPr>
        <w:t>November 12, 2020 m</w:t>
      </w:r>
      <w:r w:rsidR="00B82918">
        <w:rPr>
          <w:rFonts w:ascii="Cambria" w:hAnsi="Cambria"/>
          <w:sz w:val="24"/>
          <w:szCs w:val="24"/>
        </w:rPr>
        <w:t>eeting</w:t>
      </w:r>
    </w:p>
    <w:p w:rsidR="00B82918" w:rsidRDefault="00B82918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5)</w:t>
      </w:r>
      <w:r>
        <w:rPr>
          <w:rFonts w:ascii="Cambria" w:hAnsi="Cambria"/>
          <w:sz w:val="24"/>
          <w:szCs w:val="24"/>
        </w:rPr>
        <w:tab/>
        <w:t>Review of current system operations/statistics</w:t>
      </w:r>
    </w:p>
    <w:p w:rsidR="004E7BC4" w:rsidRDefault="00B82918" w:rsidP="004E7BC4">
      <w:pPr>
        <w:rPr>
          <w:rFonts w:ascii="Cambria" w:hAnsi="Cambria"/>
          <w:sz w:val="24"/>
          <w:szCs w:val="24"/>
        </w:rPr>
      </w:pPr>
      <w:r w:rsidRPr="004E7BC4">
        <w:rPr>
          <w:rFonts w:ascii="Cambria" w:hAnsi="Cambria"/>
          <w:sz w:val="24"/>
          <w:szCs w:val="24"/>
        </w:rPr>
        <w:t xml:space="preserve">6) </w:t>
      </w:r>
      <w:r w:rsidRPr="004E7BC4">
        <w:rPr>
          <w:rFonts w:ascii="Cambria" w:hAnsi="Cambria"/>
          <w:sz w:val="24"/>
          <w:szCs w:val="24"/>
        </w:rPr>
        <w:tab/>
        <w:t>Review of issues or comments relating to Parish E-File system</w:t>
      </w:r>
    </w:p>
    <w:p w:rsidR="0092311E" w:rsidRPr="004E7BC4" w:rsidRDefault="0092311E" w:rsidP="004E7B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7)</w:t>
      </w:r>
      <w:r>
        <w:rPr>
          <w:rFonts w:ascii="Cambria" w:hAnsi="Cambria"/>
          <w:sz w:val="24"/>
          <w:szCs w:val="24"/>
        </w:rPr>
        <w:tab/>
        <w:t>Update regarding Change Requests for consideration</w:t>
      </w:r>
    </w:p>
    <w:p w:rsidR="00CB15FB" w:rsidRDefault="004923C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B82918">
        <w:rPr>
          <w:rFonts w:ascii="Cambria" w:hAnsi="Cambria"/>
          <w:sz w:val="24"/>
          <w:szCs w:val="24"/>
        </w:rPr>
        <w:t>)</w:t>
      </w:r>
      <w:r w:rsidR="00B82918">
        <w:rPr>
          <w:rFonts w:ascii="Cambria" w:hAnsi="Cambria"/>
          <w:sz w:val="24"/>
          <w:szCs w:val="24"/>
        </w:rPr>
        <w:tab/>
        <w:t xml:space="preserve">Update </w:t>
      </w:r>
      <w:r>
        <w:rPr>
          <w:rFonts w:ascii="Cambria" w:hAnsi="Cambria"/>
          <w:sz w:val="24"/>
          <w:szCs w:val="24"/>
        </w:rPr>
        <w:t xml:space="preserve">from Avenu </w:t>
      </w:r>
      <w:r w:rsidR="00B82918">
        <w:rPr>
          <w:rFonts w:ascii="Cambria" w:hAnsi="Cambria"/>
          <w:sz w:val="24"/>
          <w:szCs w:val="24"/>
        </w:rPr>
        <w:t>regarding</w:t>
      </w:r>
      <w:r>
        <w:rPr>
          <w:rFonts w:ascii="Cambria" w:hAnsi="Cambria"/>
          <w:sz w:val="24"/>
          <w:szCs w:val="24"/>
        </w:rPr>
        <w:t xml:space="preserve"> CR 3935 and reoccurring download issues</w:t>
      </w:r>
    </w:p>
    <w:p w:rsidR="008B3363" w:rsidRDefault="004923C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8B3363">
        <w:rPr>
          <w:rFonts w:ascii="Cambria" w:hAnsi="Cambria"/>
          <w:sz w:val="24"/>
          <w:szCs w:val="24"/>
        </w:rPr>
        <w:t>)</w:t>
      </w:r>
      <w:r w:rsidR="008B3363">
        <w:rPr>
          <w:rFonts w:ascii="Cambria" w:hAnsi="Cambria"/>
          <w:sz w:val="24"/>
          <w:szCs w:val="24"/>
        </w:rPr>
        <w:tab/>
        <w:t>Other business</w:t>
      </w:r>
    </w:p>
    <w:p w:rsidR="008B3363" w:rsidRDefault="004923C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8B3363">
        <w:rPr>
          <w:rFonts w:ascii="Cambria" w:hAnsi="Cambria"/>
          <w:sz w:val="24"/>
          <w:szCs w:val="24"/>
        </w:rPr>
        <w:t>)</w:t>
      </w:r>
      <w:r w:rsidR="008B3363">
        <w:rPr>
          <w:rFonts w:ascii="Cambria" w:hAnsi="Cambria"/>
          <w:sz w:val="24"/>
          <w:szCs w:val="24"/>
        </w:rPr>
        <w:tab/>
        <w:t>Public comment</w:t>
      </w:r>
    </w:p>
    <w:p w:rsidR="004923C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4923C3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Next meeting </w:t>
      </w:r>
      <w:r w:rsidR="004923C3">
        <w:rPr>
          <w:rFonts w:ascii="Cambria" w:hAnsi="Cambria"/>
          <w:sz w:val="24"/>
          <w:szCs w:val="24"/>
        </w:rPr>
        <w:t>May 13, 2021</w:t>
      </w:r>
    </w:p>
    <w:p w:rsidR="00A94401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4923C3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Adjournment</w:t>
      </w:r>
    </w:p>
    <w:p w:rsidR="00863834" w:rsidRDefault="00863834" w:rsidP="0086383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863834" w:rsidRPr="00863834" w:rsidRDefault="00863834" w:rsidP="0086383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863834">
        <w:rPr>
          <w:rFonts w:ascii="Calibri" w:eastAsia="Calibri" w:hAnsi="Calibri" w:cs="Times New Roman"/>
          <w:b/>
          <w:sz w:val="24"/>
          <w:szCs w:val="24"/>
          <w:u w:val="single"/>
        </w:rPr>
        <w:t>Public Comments and Materials</w:t>
      </w:r>
    </w:p>
    <w:p w:rsidR="00863834" w:rsidRPr="00863834" w:rsidRDefault="00863834" w:rsidP="0086383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63834" w:rsidRPr="00863834" w:rsidRDefault="00863834" w:rsidP="00863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3834">
        <w:rPr>
          <w:rFonts w:ascii="Calibri" w:eastAsia="Calibri" w:hAnsi="Calibri" w:cs="Times New Roman"/>
          <w:sz w:val="24"/>
          <w:szCs w:val="24"/>
        </w:rPr>
        <w:t>This meeting will be available via Zoom and members of the public are encouraged to provide written comments to Krissy Thomas (</w:t>
      </w:r>
      <w:hyperlink r:id="rId6" w:history="1">
        <w:r w:rsidRPr="00863834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krissy.thomas@la.gov</w:t>
        </w:r>
      </w:hyperlink>
      <w:r w:rsidRPr="00863834">
        <w:rPr>
          <w:rFonts w:ascii="Calibri" w:eastAsia="Calibri" w:hAnsi="Calibri" w:cs="Times New Roman"/>
          <w:sz w:val="24"/>
          <w:szCs w:val="24"/>
        </w:rPr>
        <w:t xml:space="preserve">) in advance of the meeting and/or via the Zoom chat function during the meeting. </w:t>
      </w:r>
    </w:p>
    <w:p w:rsidR="00863834" w:rsidRDefault="00863834" w:rsidP="00A94401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63834" w:rsidRPr="00863834" w:rsidRDefault="00863834" w:rsidP="0086383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63834">
        <w:rPr>
          <w:rFonts w:ascii="Calibri" w:eastAsia="Calibri" w:hAnsi="Calibri" w:cs="Times New Roman"/>
          <w:b/>
          <w:sz w:val="24"/>
          <w:szCs w:val="24"/>
          <w:u w:val="single"/>
        </w:rPr>
        <w:t>Certification of Meeting Conducted Pursuant to LA R.S. 42:17.1</w:t>
      </w:r>
    </w:p>
    <w:p w:rsidR="00863834" w:rsidRPr="00863834" w:rsidRDefault="00863834" w:rsidP="0086383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863834" w:rsidRPr="00863834" w:rsidRDefault="00863834" w:rsidP="00863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3834">
        <w:rPr>
          <w:rFonts w:ascii="Calibri" w:eastAsia="Calibri" w:hAnsi="Calibri" w:cs="Times New Roman"/>
          <w:sz w:val="24"/>
          <w:szCs w:val="24"/>
        </w:rPr>
        <w:t xml:space="preserve">In accordance with LA R.S. 42:17.1, this meeting notice shall serve as certification of the </w:t>
      </w:r>
      <w:r>
        <w:rPr>
          <w:rFonts w:ascii="Calibri" w:eastAsia="Calibri" w:hAnsi="Calibri" w:cs="Times New Roman"/>
          <w:sz w:val="24"/>
          <w:szCs w:val="24"/>
        </w:rPr>
        <w:t>Uniform Electronic Local Return and Remittance Advisory Committee’s (UELRRAC)</w:t>
      </w:r>
      <w:r w:rsidRPr="00863834">
        <w:rPr>
          <w:rFonts w:ascii="Calibri" w:eastAsia="Calibri" w:hAnsi="Calibri" w:cs="Times New Roman"/>
          <w:sz w:val="24"/>
          <w:szCs w:val="24"/>
        </w:rPr>
        <w:t xml:space="preserve"> inability to otherwise operate in accordance with the Louisiana Open Meetings Law due to such a meeting being detrimental to the health, safety, and/or welfare of the public as a result of the public health emergency, as declared by Governor Edwards on January 12, 2021 by Proclamation No. 7 JBE 2021. </w:t>
      </w:r>
    </w:p>
    <w:p w:rsidR="00863834" w:rsidRPr="00863834" w:rsidRDefault="00863834" w:rsidP="008638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63834" w:rsidRPr="00863834" w:rsidRDefault="00863834" w:rsidP="00863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3834">
        <w:rPr>
          <w:rFonts w:ascii="Calibri" w:eastAsia="Calibri" w:hAnsi="Calibri" w:cs="Times New Roman"/>
          <w:sz w:val="24"/>
          <w:szCs w:val="24"/>
        </w:rPr>
        <w:t xml:space="preserve">The </w:t>
      </w:r>
      <w:r>
        <w:rPr>
          <w:rFonts w:ascii="Calibri" w:eastAsia="Calibri" w:hAnsi="Calibri" w:cs="Times New Roman"/>
          <w:sz w:val="24"/>
          <w:szCs w:val="24"/>
        </w:rPr>
        <w:t>Uniform Electronic Local Return and Remittance Advisory Committee</w:t>
      </w:r>
      <w:r w:rsidRPr="00863834">
        <w:rPr>
          <w:rFonts w:ascii="Calibri" w:eastAsia="Calibri" w:hAnsi="Calibri" w:cs="Times New Roman"/>
          <w:sz w:val="24"/>
          <w:szCs w:val="24"/>
        </w:rPr>
        <w:t xml:space="preserve"> </w:t>
      </w:r>
      <w:r w:rsidRPr="00863834">
        <w:rPr>
          <w:rFonts w:ascii="Calibri" w:eastAsia="Calibri" w:hAnsi="Calibri" w:cs="Times New Roman"/>
          <w:sz w:val="24"/>
          <w:szCs w:val="24"/>
        </w:rPr>
        <w:t xml:space="preserve">will provide for attendance at its essential meeting via teleconference or video conference as authorized by LA R.S. 42:17.1 during a </w:t>
      </w:r>
      <w:proofErr w:type="spellStart"/>
      <w:r w:rsidRPr="00863834">
        <w:rPr>
          <w:rFonts w:ascii="Calibri" w:eastAsia="Calibri" w:hAnsi="Calibri" w:cs="Times New Roman"/>
          <w:sz w:val="24"/>
          <w:szCs w:val="24"/>
        </w:rPr>
        <w:t>gubernatorially</w:t>
      </w:r>
      <w:proofErr w:type="spellEnd"/>
      <w:r w:rsidRPr="00863834">
        <w:rPr>
          <w:rFonts w:ascii="Calibri" w:eastAsia="Calibri" w:hAnsi="Calibri" w:cs="Times New Roman"/>
          <w:sz w:val="24"/>
          <w:szCs w:val="24"/>
        </w:rPr>
        <w:t xml:space="preserve"> declared state of disaster or emergency. </w:t>
      </w:r>
    </w:p>
    <w:p w:rsidR="00863834" w:rsidRPr="00863834" w:rsidRDefault="00863834" w:rsidP="00863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63834" w:rsidRPr="00863834" w:rsidRDefault="00863834" w:rsidP="00863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3834">
        <w:rPr>
          <w:rFonts w:ascii="Calibri" w:eastAsia="Calibri" w:hAnsi="Calibri" w:cs="Times New Roman"/>
          <w:sz w:val="24"/>
          <w:szCs w:val="24"/>
        </w:rPr>
        <w:t xml:space="preserve">As authorized by statute and in light of the ongoing public health emergency, the </w:t>
      </w:r>
      <w:r>
        <w:rPr>
          <w:rFonts w:ascii="Calibri" w:eastAsia="Calibri" w:hAnsi="Calibri" w:cs="Times New Roman"/>
          <w:sz w:val="24"/>
          <w:szCs w:val="24"/>
        </w:rPr>
        <w:t>UELRRAC</w:t>
      </w:r>
      <w:r w:rsidRPr="00863834">
        <w:rPr>
          <w:rFonts w:ascii="Calibri" w:eastAsia="Calibri" w:hAnsi="Calibri" w:cs="Times New Roman"/>
          <w:sz w:val="24"/>
          <w:szCs w:val="24"/>
        </w:rPr>
        <w:t xml:space="preserve"> will provide for attendance for the 10:00 AM meeting on February 1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863834">
        <w:rPr>
          <w:rFonts w:ascii="Calibri" w:eastAsia="Calibri" w:hAnsi="Calibri" w:cs="Times New Roman"/>
          <w:sz w:val="24"/>
          <w:szCs w:val="24"/>
        </w:rPr>
        <w:t xml:space="preserve">, 2021 via Zoom and in a manner that allows for observation and input by members of the public, as set forth in the meeting notice posted on February </w:t>
      </w:r>
      <w:r>
        <w:rPr>
          <w:rFonts w:ascii="Calibri" w:eastAsia="Calibri" w:hAnsi="Calibri" w:cs="Times New Roman"/>
          <w:sz w:val="24"/>
          <w:szCs w:val="24"/>
        </w:rPr>
        <w:t>10</w:t>
      </w:r>
      <w:r w:rsidRPr="00863834">
        <w:rPr>
          <w:rFonts w:ascii="Calibri" w:eastAsia="Calibri" w:hAnsi="Calibri" w:cs="Times New Roman"/>
          <w:sz w:val="24"/>
          <w:szCs w:val="24"/>
        </w:rPr>
        <w:t xml:space="preserve">, 2021.  </w:t>
      </w:r>
    </w:p>
    <w:p w:rsidR="00863834" w:rsidRPr="00A94401" w:rsidRDefault="00863834" w:rsidP="00A94401">
      <w:pPr>
        <w:rPr>
          <w:rFonts w:ascii="Cambria" w:hAnsi="Cambria"/>
          <w:sz w:val="24"/>
          <w:szCs w:val="24"/>
        </w:rPr>
      </w:pPr>
    </w:p>
    <w:sectPr w:rsidR="00863834" w:rsidRPr="00A9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E84"/>
    <w:multiLevelType w:val="hybridMultilevel"/>
    <w:tmpl w:val="837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1"/>
    <w:rsid w:val="00064307"/>
    <w:rsid w:val="004923C3"/>
    <w:rsid w:val="004E7BC4"/>
    <w:rsid w:val="007C41E8"/>
    <w:rsid w:val="00863834"/>
    <w:rsid w:val="008B3363"/>
    <w:rsid w:val="00922782"/>
    <w:rsid w:val="0092311E"/>
    <w:rsid w:val="009B4ABA"/>
    <w:rsid w:val="00A94401"/>
    <w:rsid w:val="00B82918"/>
    <w:rsid w:val="00BB1B6C"/>
    <w:rsid w:val="00CB15FB"/>
    <w:rsid w:val="00CF2C63"/>
    <w:rsid w:val="00F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9EA2"/>
  <w15:chartTrackingRefBased/>
  <w15:docId w15:val="{BB3B1D08-8868-49BC-88FF-F309C15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01"/>
  </w:style>
  <w:style w:type="paragraph" w:styleId="Heading1">
    <w:name w:val="heading 1"/>
    <w:basedOn w:val="Normal"/>
    <w:next w:val="Normal"/>
    <w:link w:val="Heading1Char"/>
    <w:uiPriority w:val="9"/>
    <w:qFormat/>
    <w:rsid w:val="00A9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4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44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44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44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44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944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4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44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440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944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4401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4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40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440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4401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94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4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4401"/>
    <w:rPr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4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01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94401"/>
    <w:rPr>
      <w:b/>
      <w:bCs/>
    </w:rPr>
  </w:style>
  <w:style w:type="character" w:styleId="BookTitle">
    <w:name w:val="Book Title"/>
    <w:basedOn w:val="DefaultParagraphFont"/>
    <w:uiPriority w:val="33"/>
    <w:qFormat/>
    <w:rsid w:val="00A944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4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22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sy.thomas@la.gov" TargetMode="External"/><Relationship Id="rId5" Type="http://schemas.openxmlformats.org/officeDocument/2006/relationships/hyperlink" Target="https://ldr.zoom.us/j/87279974035?pwd=OGVaeG1NbVZha3ZKMkRMMllkT2J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Ruppert, Gregory A.</dc:creator>
  <cp:keywords/>
  <dc:description/>
  <cp:lastModifiedBy>Krissy Thomas</cp:lastModifiedBy>
  <cp:revision>3</cp:revision>
  <cp:lastPrinted>2019-02-06T21:36:00Z</cp:lastPrinted>
  <dcterms:created xsi:type="dcterms:W3CDTF">2021-02-08T21:37:00Z</dcterms:created>
  <dcterms:modified xsi:type="dcterms:W3CDTF">2021-02-10T16:11:00Z</dcterms:modified>
</cp:coreProperties>
</file>